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5AD6" w14:textId="49F5BC40" w:rsidR="004C3593" w:rsidRPr="002B46C5" w:rsidRDefault="004C3593" w:rsidP="004C3593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E415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4C3593" w:rsidRPr="00050620" w14:paraId="67EBB98A" w14:textId="77777777" w:rsidTr="00EB17E4">
        <w:trPr>
          <w:jc w:val="right"/>
        </w:trPr>
        <w:tc>
          <w:tcPr>
            <w:tcW w:w="5000" w:type="pct"/>
          </w:tcPr>
          <w:p w14:paraId="4FF3B495" w14:textId="77777777" w:rsidR="004C3593" w:rsidRPr="002B46C5" w:rsidRDefault="004C3593" w:rsidP="00EB17E4">
            <w:pPr>
              <w:pStyle w:val="a8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5363A73F" w14:textId="77777777" w:rsidR="004C3593" w:rsidRDefault="004C3593" w:rsidP="00EB17E4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17/1-о</w:t>
            </w:r>
          </w:p>
          <w:p w14:paraId="3114040A" w14:textId="77777777" w:rsidR="004C3593" w:rsidRPr="00AC5A74" w:rsidRDefault="004C3593" w:rsidP="00EB17E4">
            <w:pPr>
              <w:pStyle w:val="a8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331B3D04" w14:textId="3F4F8AE3" w:rsidR="00C13324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324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послуги</w:t>
      </w:r>
      <w:r w:rsidR="00F93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02A7774D" w14:textId="1CE741A0" w:rsidR="006162D3" w:rsidRPr="00C13324" w:rsidRDefault="00C13324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32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«Декларації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про готовність до експлуатації індивідуальних (садибних)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житлових будинків, садових, дачних будинків, господарських (присадибних) будівель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і споруд, будівель і споруд сільськогосподарського призначення,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що за класом наслідків (відповідальності) належать до об’єктів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 незначними наслідками (СС1), збудовані на земельній ділянці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відповідного цільового призначення без дозвільного документа</w:t>
      </w:r>
      <w:r w:rsidRPr="00C1332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  <w:t>на виконання будівельних робіт»</w:t>
      </w:r>
      <w:r w:rsidR="00FA774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/виправлення технічної помилки в декларації</w:t>
      </w:r>
      <w:bookmarkStart w:id="0" w:name="_GoBack"/>
      <w:bookmarkEnd w:id="0"/>
    </w:p>
    <w:p w14:paraId="6D987573" w14:textId="77777777" w:rsidR="006162D3" w:rsidRPr="008A2584" w:rsidRDefault="006162D3" w:rsidP="006162D3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F94C7E6" w14:textId="08A98DB5" w:rsidR="00C13324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</w:t>
      </w:r>
      <w:r w:rsidR="003304D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ержавного архітектурно-будівельного контролю </w:t>
      </w:r>
    </w:p>
    <w:p w14:paraId="42933DE7" w14:textId="550FF0C6" w:rsidR="006162D3" w:rsidRDefault="00C13324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Кропивницької </w:t>
      </w:r>
      <w:r w:rsidR="00D1510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162D3"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25BAA927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3289"/>
        <w:gridCol w:w="2213"/>
        <w:gridCol w:w="2294"/>
        <w:gridCol w:w="1684"/>
      </w:tblGrid>
      <w:tr w:rsidR="006162D3" w14:paraId="73886C7D" w14:textId="77777777" w:rsidTr="00F93EE6">
        <w:tc>
          <w:tcPr>
            <w:tcW w:w="534" w:type="dxa"/>
          </w:tcPr>
          <w:p w14:paraId="04F7F5A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14:paraId="379852F3" w14:textId="77777777" w:rsidR="006162D3" w:rsidRPr="00CD3221" w:rsidRDefault="006162D3" w:rsidP="00BA7C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13" w:type="dxa"/>
          </w:tcPr>
          <w:p w14:paraId="69B30619" w14:textId="77777777" w:rsidR="006162D3" w:rsidRPr="00CD3221" w:rsidRDefault="006162D3" w:rsidP="00BA7C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13FDD469" w14:textId="77777777" w:rsidR="006162D3" w:rsidRPr="00CD3221" w:rsidRDefault="006162D3" w:rsidP="00BA7C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0BCA8622" w14:textId="77777777" w:rsidR="006162D3" w:rsidRPr="00CD3221" w:rsidRDefault="006162D3" w:rsidP="00BA7C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:rsidRPr="00BB3C03" w14:paraId="7DD99274" w14:textId="77777777" w:rsidTr="00F93EE6">
        <w:tc>
          <w:tcPr>
            <w:tcW w:w="534" w:type="dxa"/>
          </w:tcPr>
          <w:p w14:paraId="53B6E2B5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9" w:type="dxa"/>
          </w:tcPr>
          <w:p w14:paraId="2A2417CA" w14:textId="2E28DDE9" w:rsidR="006162D3" w:rsidRPr="00BB3C03" w:rsidRDefault="006162D3" w:rsidP="00F93E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Прийом і перевірка повноти пакету документів, реєстрація, повідомлення замовника про орієнтовний термін виконання</w:t>
            </w:r>
          </w:p>
        </w:tc>
        <w:tc>
          <w:tcPr>
            <w:tcW w:w="2213" w:type="dxa"/>
          </w:tcPr>
          <w:p w14:paraId="45B178A6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Адміністратор </w:t>
            </w:r>
            <w:r w:rsidR="00925DE7" w:rsidRPr="00BB3C0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НАП</w:t>
            </w:r>
          </w:p>
        </w:tc>
        <w:tc>
          <w:tcPr>
            <w:tcW w:w="2294" w:type="dxa"/>
          </w:tcPr>
          <w:p w14:paraId="446E5118" w14:textId="77777777" w:rsidR="006162D3" w:rsidRPr="00BB3C03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5729E8E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6162D3" w:rsidRPr="00BB3C03" w14:paraId="4EC5D1A6" w14:textId="77777777" w:rsidTr="00F93EE6">
        <w:tc>
          <w:tcPr>
            <w:tcW w:w="534" w:type="dxa"/>
          </w:tcPr>
          <w:p w14:paraId="1ED45B7D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9" w:type="dxa"/>
          </w:tcPr>
          <w:p w14:paraId="53C67AE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213" w:type="dxa"/>
          </w:tcPr>
          <w:p w14:paraId="00654450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Адміністратор </w:t>
            </w:r>
            <w:r w:rsidR="00925DE7" w:rsidRPr="00BB3C0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НАП</w:t>
            </w:r>
          </w:p>
        </w:tc>
        <w:tc>
          <w:tcPr>
            <w:tcW w:w="2294" w:type="dxa"/>
          </w:tcPr>
          <w:p w14:paraId="47FA6F7A" w14:textId="77777777" w:rsidR="006162D3" w:rsidRPr="00BB3C03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6D9380E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2D3" w:rsidRPr="00BB3C03" w14:paraId="1E43DE43" w14:textId="77777777" w:rsidTr="00F93EE6">
        <w:tc>
          <w:tcPr>
            <w:tcW w:w="534" w:type="dxa"/>
          </w:tcPr>
          <w:p w14:paraId="1608A726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9" w:type="dxa"/>
          </w:tcPr>
          <w:p w14:paraId="6501081C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213" w:type="dxa"/>
          </w:tcPr>
          <w:p w14:paraId="73A119EC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066C6754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07C4A6E9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6162D3" w:rsidRPr="00BB3C03" w14:paraId="138C262D" w14:textId="77777777" w:rsidTr="00F93EE6">
        <w:tc>
          <w:tcPr>
            <w:tcW w:w="534" w:type="dxa"/>
          </w:tcPr>
          <w:p w14:paraId="2CB26AD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89" w:type="dxa"/>
          </w:tcPr>
          <w:p w14:paraId="2D601AB2" w14:textId="7F8B3BEE" w:rsidR="006162D3" w:rsidRPr="00BB3C03" w:rsidRDefault="006162D3" w:rsidP="00F93E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Розгляд </w:t>
            </w:r>
            <w:r w:rsidR="00F93EE6" w:rsidRPr="00F93EE6">
              <w:rPr>
                <w:rFonts w:ascii="Times New Roman" w:hAnsi="Times New Roman" w:cs="Times New Roman"/>
                <w:sz w:val="22"/>
                <w:szCs w:val="22"/>
              </w:rPr>
              <w:t>Декларації про готовність до експлуатації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</w:t>
            </w:r>
            <w:r w:rsidR="00F93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3EE6" w:rsidRPr="00F93EE6">
              <w:rPr>
                <w:rFonts w:ascii="Times New Roman" w:hAnsi="Times New Roman" w:cs="Times New Roman"/>
                <w:sz w:val="22"/>
                <w:szCs w:val="22"/>
              </w:rPr>
              <w:t>на виконання будівельних робіт</w:t>
            </w:r>
            <w:r w:rsidR="00F93EE6">
              <w:rPr>
                <w:rFonts w:ascii="Times New Roman" w:hAnsi="Times New Roman" w:cs="Times New Roman"/>
                <w:sz w:val="22"/>
                <w:szCs w:val="22"/>
              </w:rPr>
              <w:t xml:space="preserve"> (далі-Декларація)</w:t>
            </w:r>
          </w:p>
        </w:tc>
        <w:tc>
          <w:tcPr>
            <w:tcW w:w="2213" w:type="dxa"/>
          </w:tcPr>
          <w:p w14:paraId="5AECE9BE" w14:textId="77777777" w:rsidR="006162D3" w:rsidRPr="00BB3C03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4DCFF80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E6A6AB3" w14:textId="57DE3C75" w:rsidR="006162D3" w:rsidRPr="00BB3C03" w:rsidRDefault="004C2C7B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Шість</w:t>
            </w:r>
            <w:r w:rsidR="0046228A"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62D3" w:rsidRPr="00BB3C03">
              <w:rPr>
                <w:rFonts w:ascii="Times New Roman" w:hAnsi="Times New Roman" w:cs="Times New Roman"/>
                <w:sz w:val="22"/>
                <w:szCs w:val="22"/>
              </w:rPr>
              <w:t>робочих днів</w:t>
            </w:r>
          </w:p>
        </w:tc>
      </w:tr>
      <w:tr w:rsidR="006162D3" w:rsidRPr="00BB3C03" w14:paraId="2E12F5D9" w14:textId="77777777" w:rsidTr="00F93EE6">
        <w:tc>
          <w:tcPr>
            <w:tcW w:w="534" w:type="dxa"/>
          </w:tcPr>
          <w:p w14:paraId="02A15B53" w14:textId="29D2E039" w:rsidR="006162D3" w:rsidRPr="00BB3C03" w:rsidRDefault="00BB3C0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162D3" w:rsidRPr="00BB3C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9" w:type="dxa"/>
          </w:tcPr>
          <w:p w14:paraId="033943DE" w14:textId="51230102" w:rsidR="006162D3" w:rsidRPr="00BB3C03" w:rsidRDefault="006162D3" w:rsidP="00F93EE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Реєстрація</w:t>
            </w:r>
            <w:r w:rsidR="00F93EE6">
              <w:rPr>
                <w:rFonts w:ascii="Times New Roman" w:hAnsi="Times New Roman" w:cs="Times New Roman"/>
                <w:sz w:val="22"/>
                <w:szCs w:val="22"/>
              </w:rPr>
              <w:t>/повернення на доопрацювання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3EE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екларації</w:t>
            </w:r>
          </w:p>
        </w:tc>
        <w:tc>
          <w:tcPr>
            <w:tcW w:w="2213" w:type="dxa"/>
          </w:tcPr>
          <w:p w14:paraId="46ED3E6B" w14:textId="77777777" w:rsidR="006162D3" w:rsidRPr="00BB3C03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1680642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568E59AC" w14:textId="5233EBCB" w:rsidR="006162D3" w:rsidRPr="00BB3C03" w:rsidRDefault="004C2C7B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робочих дні</w:t>
            </w:r>
          </w:p>
        </w:tc>
      </w:tr>
    </w:tbl>
    <w:p w14:paraId="7C1A66DF" w14:textId="77777777" w:rsidR="008A2584" w:rsidRPr="008A2584" w:rsidRDefault="008A2584" w:rsidP="00EE1E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5747" w14:textId="329CD45D" w:rsidR="00CC4562" w:rsidRPr="00BB3C03" w:rsidRDefault="008A2584" w:rsidP="008A2584">
      <w:pPr>
        <w:pStyle w:val="a6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Начальник управління ДАБК КМР                                                                              Олена ФІЛОНЕНКО</w:t>
      </w:r>
    </w:p>
    <w:sectPr w:rsidR="00CC4562" w:rsidRPr="00BB3C03" w:rsidSect="003E41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E2D1C" w14:textId="77777777" w:rsidR="001B238F" w:rsidRDefault="001B238F" w:rsidP="00F93EE6">
      <w:r>
        <w:separator/>
      </w:r>
    </w:p>
  </w:endnote>
  <w:endnote w:type="continuationSeparator" w:id="0">
    <w:p w14:paraId="2E1FCB6B" w14:textId="77777777" w:rsidR="001B238F" w:rsidRDefault="001B238F" w:rsidP="00F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107C" w14:textId="77777777" w:rsidR="001B238F" w:rsidRDefault="001B238F" w:rsidP="00F93EE6">
      <w:r>
        <w:separator/>
      </w:r>
    </w:p>
  </w:footnote>
  <w:footnote w:type="continuationSeparator" w:id="0">
    <w:p w14:paraId="22EFF270" w14:textId="77777777" w:rsidR="001B238F" w:rsidRDefault="001B238F" w:rsidP="00F9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05E6D"/>
    <w:rsid w:val="000374B4"/>
    <w:rsid w:val="00046E86"/>
    <w:rsid w:val="000532E5"/>
    <w:rsid w:val="00057344"/>
    <w:rsid w:val="00077F00"/>
    <w:rsid w:val="001260E2"/>
    <w:rsid w:val="00127CB5"/>
    <w:rsid w:val="001372CF"/>
    <w:rsid w:val="00171E45"/>
    <w:rsid w:val="0019457E"/>
    <w:rsid w:val="001B238F"/>
    <w:rsid w:val="001C633A"/>
    <w:rsid w:val="002130AA"/>
    <w:rsid w:val="0021797B"/>
    <w:rsid w:val="00276157"/>
    <w:rsid w:val="002821C1"/>
    <w:rsid w:val="002B1AE9"/>
    <w:rsid w:val="0031663A"/>
    <w:rsid w:val="00325D7F"/>
    <w:rsid w:val="003304DF"/>
    <w:rsid w:val="003D07C1"/>
    <w:rsid w:val="003E4150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C2C7B"/>
    <w:rsid w:val="004C3593"/>
    <w:rsid w:val="004D6EE1"/>
    <w:rsid w:val="004F7DE0"/>
    <w:rsid w:val="005113D9"/>
    <w:rsid w:val="005645D8"/>
    <w:rsid w:val="0057647E"/>
    <w:rsid w:val="005877A6"/>
    <w:rsid w:val="0059219E"/>
    <w:rsid w:val="005C3107"/>
    <w:rsid w:val="006162D3"/>
    <w:rsid w:val="00663DE5"/>
    <w:rsid w:val="006A1537"/>
    <w:rsid w:val="006F2CE0"/>
    <w:rsid w:val="00702C1C"/>
    <w:rsid w:val="00732B58"/>
    <w:rsid w:val="007D1100"/>
    <w:rsid w:val="007E7D42"/>
    <w:rsid w:val="0081699D"/>
    <w:rsid w:val="00837BD5"/>
    <w:rsid w:val="008906E2"/>
    <w:rsid w:val="008A2584"/>
    <w:rsid w:val="008E4BEF"/>
    <w:rsid w:val="0091167F"/>
    <w:rsid w:val="00917E1C"/>
    <w:rsid w:val="00923D4C"/>
    <w:rsid w:val="00925DE7"/>
    <w:rsid w:val="00933E59"/>
    <w:rsid w:val="009530B3"/>
    <w:rsid w:val="00955C5A"/>
    <w:rsid w:val="00977C9C"/>
    <w:rsid w:val="00980883"/>
    <w:rsid w:val="00991173"/>
    <w:rsid w:val="009A4119"/>
    <w:rsid w:val="009D057B"/>
    <w:rsid w:val="009E5CDD"/>
    <w:rsid w:val="00A9439B"/>
    <w:rsid w:val="00AB69D6"/>
    <w:rsid w:val="00AD23F7"/>
    <w:rsid w:val="00AF5C3F"/>
    <w:rsid w:val="00B478E6"/>
    <w:rsid w:val="00B74B25"/>
    <w:rsid w:val="00BA7C31"/>
    <w:rsid w:val="00BB3C03"/>
    <w:rsid w:val="00BC3EA5"/>
    <w:rsid w:val="00BE4B06"/>
    <w:rsid w:val="00C12EC8"/>
    <w:rsid w:val="00C13324"/>
    <w:rsid w:val="00CA1F04"/>
    <w:rsid w:val="00CC4562"/>
    <w:rsid w:val="00CD3221"/>
    <w:rsid w:val="00D004CD"/>
    <w:rsid w:val="00D1411C"/>
    <w:rsid w:val="00D15109"/>
    <w:rsid w:val="00DC0A43"/>
    <w:rsid w:val="00E309DB"/>
    <w:rsid w:val="00E3140C"/>
    <w:rsid w:val="00E9218B"/>
    <w:rsid w:val="00EE1E9D"/>
    <w:rsid w:val="00F266DE"/>
    <w:rsid w:val="00F93EE6"/>
    <w:rsid w:val="00FA282B"/>
    <w:rsid w:val="00FA7007"/>
    <w:rsid w:val="00FA774E"/>
    <w:rsid w:val="00FC0FB9"/>
    <w:rsid w:val="00FC5368"/>
    <w:rsid w:val="00FE27B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E00B"/>
  <w15:docId w15:val="{51C5EDFA-025D-46A5-8205-3EC1CF5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933E59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933E59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E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E9D"/>
    <w:rPr>
      <w:rFonts w:ascii="Segoe UI" w:eastAsia="Calibri" w:hAnsi="Segoe UI" w:cs="Segoe UI"/>
      <w:sz w:val="18"/>
      <w:szCs w:val="18"/>
      <w:lang w:eastAsia="uk-UA"/>
    </w:rPr>
  </w:style>
  <w:style w:type="paragraph" w:styleId="ab">
    <w:name w:val="header"/>
    <w:basedOn w:val="a"/>
    <w:link w:val="ac"/>
    <w:uiPriority w:val="99"/>
    <w:unhideWhenUsed/>
    <w:rsid w:val="00F93EE6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3EE6"/>
    <w:rPr>
      <w:rFonts w:ascii="Calibri" w:eastAsia="Calibri" w:hAnsi="Calibri" w:cs="Arial"/>
      <w:sz w:val="20"/>
      <w:szCs w:val="20"/>
      <w:lang w:eastAsia="uk-UA"/>
    </w:rPr>
  </w:style>
  <w:style w:type="paragraph" w:styleId="ad">
    <w:name w:val="footer"/>
    <w:basedOn w:val="a"/>
    <w:link w:val="ae"/>
    <w:uiPriority w:val="99"/>
    <w:unhideWhenUsed/>
    <w:rsid w:val="00F93EE6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3EE6"/>
    <w:rPr>
      <w:rFonts w:ascii="Calibri" w:eastAsia="Calibri" w:hAnsi="Calibri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8B81-DB11-43B6-A163-993B6A5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12</cp:revision>
  <cp:lastPrinted>2021-04-28T07:54:00Z</cp:lastPrinted>
  <dcterms:created xsi:type="dcterms:W3CDTF">2022-06-23T08:03:00Z</dcterms:created>
  <dcterms:modified xsi:type="dcterms:W3CDTF">2022-06-24T06:34:00Z</dcterms:modified>
</cp:coreProperties>
</file>